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518"/>
        <w:gridCol w:w="2518"/>
        <w:gridCol w:w="2518"/>
        <w:gridCol w:w="2518"/>
        <w:gridCol w:w="2518"/>
      </w:tblGrid>
      <w:tr w:rsidR="00A577BF" w:rsidRPr="0088219A" w14:paraId="0B3403D0" w14:textId="5B4668F8" w:rsidTr="4EF7BAC0">
        <w:trPr>
          <w:cantSplit/>
        </w:trPr>
        <w:tc>
          <w:tcPr>
            <w:tcW w:w="14390" w:type="dxa"/>
            <w:gridSpan w:val="6"/>
            <w:shd w:val="clear" w:color="auto" w:fill="A8D08D" w:themeFill="accent6" w:themeFillTint="99"/>
          </w:tcPr>
          <w:p w14:paraId="3735D8F9" w14:textId="70C33CA5" w:rsidR="00A577BF" w:rsidRPr="007C4AEF" w:rsidRDefault="00185BD2" w:rsidP="7D31D2F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7C4AE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Spring Break: </w:t>
            </w:r>
            <w:r w:rsidR="00A577BF" w:rsidRPr="007C4AE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April 6 - 10 </w:t>
            </w:r>
          </w:p>
        </w:tc>
      </w:tr>
      <w:tr w:rsidR="00A577BF" w:rsidRPr="0088219A" w14:paraId="108BDDDE" w14:textId="598D98B5" w:rsidTr="00E97262">
        <w:trPr>
          <w:cantSplit/>
        </w:trPr>
        <w:tc>
          <w:tcPr>
            <w:tcW w:w="1800" w:type="dxa"/>
            <w:shd w:val="clear" w:color="auto" w:fill="BDD6EE" w:themeFill="accent5" w:themeFillTint="66"/>
          </w:tcPr>
          <w:p w14:paraId="798062E2" w14:textId="77777777" w:rsidR="00A577BF" w:rsidRPr="00E120C1" w:rsidRDefault="00A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BDD6EE" w:themeFill="accent5" w:themeFillTint="66"/>
          </w:tcPr>
          <w:p w14:paraId="4D5E5EFA" w14:textId="77777777" w:rsidR="00A577BF" w:rsidRPr="00E120C1" w:rsidRDefault="00A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0C1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518" w:type="dxa"/>
            <w:shd w:val="clear" w:color="auto" w:fill="BDD6EE" w:themeFill="accent5" w:themeFillTint="66"/>
          </w:tcPr>
          <w:p w14:paraId="386E85CC" w14:textId="77777777" w:rsidR="00A577BF" w:rsidRPr="00E120C1" w:rsidRDefault="00A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0C1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518" w:type="dxa"/>
            <w:shd w:val="clear" w:color="auto" w:fill="BDD6EE" w:themeFill="accent5" w:themeFillTint="66"/>
          </w:tcPr>
          <w:p w14:paraId="030FA8F2" w14:textId="77777777" w:rsidR="00A577BF" w:rsidRPr="00E120C1" w:rsidRDefault="00A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0C1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518" w:type="dxa"/>
            <w:shd w:val="clear" w:color="auto" w:fill="BDD6EE" w:themeFill="accent5" w:themeFillTint="66"/>
          </w:tcPr>
          <w:p w14:paraId="0AD10A7C" w14:textId="77777777" w:rsidR="00A577BF" w:rsidRPr="00E120C1" w:rsidRDefault="00A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0C1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518" w:type="dxa"/>
            <w:shd w:val="clear" w:color="auto" w:fill="BDD6EE" w:themeFill="accent5" w:themeFillTint="66"/>
          </w:tcPr>
          <w:p w14:paraId="28284F0B" w14:textId="5EED3DC8" w:rsidR="00A577BF" w:rsidRPr="00E120C1" w:rsidRDefault="00A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A577BF" w:rsidRPr="0088219A" w14:paraId="67EF4E48" w14:textId="16241342" w:rsidTr="00E97262">
        <w:trPr>
          <w:cantSplit/>
          <w:trHeight w:val="720"/>
        </w:trPr>
        <w:tc>
          <w:tcPr>
            <w:tcW w:w="1800" w:type="dxa"/>
          </w:tcPr>
          <w:p w14:paraId="60CB3533" w14:textId="4ED62792" w:rsidR="00A577BF" w:rsidRPr="00E120C1" w:rsidRDefault="00A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0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Reading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&amp; Writing</w:t>
            </w:r>
          </w:p>
        </w:tc>
        <w:tc>
          <w:tcPr>
            <w:tcW w:w="2518" w:type="dxa"/>
          </w:tcPr>
          <w:p w14:paraId="2DB14D16" w14:textId="33FD430B" w:rsidR="00985332" w:rsidRPr="007C4AEF" w:rsidRDefault="00985332" w:rsidP="003444ED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>Read a book</w:t>
            </w:r>
          </w:p>
          <w:p w14:paraId="4F471164" w14:textId="77777777" w:rsidR="00A577BF" w:rsidRDefault="445A76C2" w:rsidP="003444ED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 xml:space="preserve">Choose a favorite picture book. Encourage your student to tell the story by </w:t>
            </w:r>
            <w:r w:rsidR="29CE052C" w:rsidRPr="007C4AEF">
              <w:rPr>
                <w:rFonts w:ascii="Arial" w:hAnsi="Arial" w:cs="Arial"/>
              </w:rPr>
              <w:t>“</w:t>
            </w:r>
            <w:r w:rsidRPr="007C4AEF">
              <w:rPr>
                <w:rFonts w:ascii="Arial" w:hAnsi="Arial" w:cs="Arial"/>
              </w:rPr>
              <w:t>reading</w:t>
            </w:r>
            <w:r w:rsidR="6CF1CF8E" w:rsidRPr="007C4AEF">
              <w:rPr>
                <w:rFonts w:ascii="Arial" w:hAnsi="Arial" w:cs="Arial"/>
              </w:rPr>
              <w:t>”</w:t>
            </w:r>
            <w:r w:rsidRPr="007C4AEF">
              <w:rPr>
                <w:rFonts w:ascii="Arial" w:hAnsi="Arial" w:cs="Arial"/>
              </w:rPr>
              <w:t xml:space="preserve"> the pictures</w:t>
            </w:r>
            <w:r w:rsidR="2B0032D8" w:rsidRPr="007C4AEF">
              <w:rPr>
                <w:rFonts w:ascii="Arial" w:hAnsi="Arial" w:cs="Arial"/>
              </w:rPr>
              <w:t xml:space="preserve"> on each page.</w:t>
            </w:r>
            <w:r w:rsidRPr="007C4AEF">
              <w:rPr>
                <w:rFonts w:ascii="Arial" w:hAnsi="Arial" w:cs="Arial"/>
              </w:rPr>
              <w:t xml:space="preserve"> </w:t>
            </w:r>
            <w:r w:rsidR="00C40AA9" w:rsidRPr="007C4AEF">
              <w:rPr>
                <w:rFonts w:ascii="Arial" w:hAnsi="Arial" w:cs="Arial"/>
              </w:rPr>
              <w:t>Adults</w:t>
            </w:r>
            <w:r w:rsidR="003D1D96" w:rsidRPr="007C4AEF">
              <w:rPr>
                <w:rFonts w:ascii="Arial" w:hAnsi="Arial" w:cs="Arial"/>
              </w:rPr>
              <w:t xml:space="preserve"> might have to </w:t>
            </w:r>
            <w:r w:rsidR="00C40AA9" w:rsidRPr="007C4AEF">
              <w:rPr>
                <w:rFonts w:ascii="Arial" w:hAnsi="Arial" w:cs="Arial"/>
              </w:rPr>
              <w:t>model this by talking about the pictures</w:t>
            </w:r>
            <w:r w:rsidR="00E21708" w:rsidRPr="007C4AEF">
              <w:rPr>
                <w:rFonts w:ascii="Arial" w:hAnsi="Arial" w:cs="Arial"/>
              </w:rPr>
              <w:t xml:space="preserve"> first</w:t>
            </w:r>
            <w:r w:rsidR="00C40AA9" w:rsidRPr="007C4AEF">
              <w:rPr>
                <w:rFonts w:ascii="Arial" w:hAnsi="Arial" w:cs="Arial"/>
              </w:rPr>
              <w:t>.</w:t>
            </w:r>
          </w:p>
          <w:p w14:paraId="3C04D050" w14:textId="39C8EE91" w:rsidR="00AA0114" w:rsidRPr="007C4AEF" w:rsidRDefault="00CB6616" w:rsidP="003444E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Older students can retell the story </w:t>
            </w:r>
            <w:r w:rsidR="001462AA">
              <w:rPr>
                <w:rStyle w:val="Hyperlink"/>
                <w:rFonts w:ascii="Arial" w:hAnsi="Arial" w:cs="Arial"/>
                <w:color w:val="auto"/>
                <w:u w:val="none"/>
              </w:rPr>
              <w:t>including characters, setting and event</w:t>
            </w:r>
            <w:r w:rsidR="00FC681F"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</w:tc>
        <w:tc>
          <w:tcPr>
            <w:tcW w:w="2518" w:type="dxa"/>
          </w:tcPr>
          <w:p w14:paraId="492FA228" w14:textId="4012C7CF" w:rsidR="00A577BF" w:rsidRPr="007C4AEF" w:rsidRDefault="3ADCAC1A" w:rsidP="4EF7BAC0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>Rhyme with Me</w:t>
            </w:r>
          </w:p>
          <w:p w14:paraId="4CEC99F5" w14:textId="6BFED40C" w:rsidR="00A577BF" w:rsidRPr="007C4AEF" w:rsidRDefault="3ADCAC1A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Choose an object in your home and encourage your student to make a rhyme (real or nonsense word)</w:t>
            </w:r>
          </w:p>
          <w:p w14:paraId="4727C280" w14:textId="77777777" w:rsidR="00A577BF" w:rsidRDefault="3ADCAC1A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 xml:space="preserve">Example: cup – pup or </w:t>
            </w:r>
            <w:proofErr w:type="spellStart"/>
            <w:r w:rsidRPr="007C4AEF">
              <w:rPr>
                <w:rFonts w:ascii="Arial" w:hAnsi="Arial" w:cs="Arial"/>
              </w:rPr>
              <w:t>jup</w:t>
            </w:r>
            <w:proofErr w:type="spellEnd"/>
          </w:p>
          <w:p w14:paraId="1FB85BF7" w14:textId="0FE6CDD8" w:rsidR="007244E6" w:rsidRPr="007C4AEF" w:rsidRDefault="0072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Older students can </w:t>
            </w:r>
            <w:r w:rsidR="00A00ABD">
              <w:rPr>
                <w:rFonts w:ascii="Arial" w:hAnsi="Arial" w:cs="Arial"/>
              </w:rPr>
              <w:t xml:space="preserve">write a list of </w:t>
            </w:r>
            <w:r w:rsidR="00EC49B0">
              <w:rPr>
                <w:rFonts w:ascii="Arial" w:hAnsi="Arial" w:cs="Arial"/>
              </w:rPr>
              <w:t>their rhyming words.</w:t>
            </w:r>
          </w:p>
        </w:tc>
        <w:tc>
          <w:tcPr>
            <w:tcW w:w="2518" w:type="dxa"/>
          </w:tcPr>
          <w:p w14:paraId="41D8EE4F" w14:textId="77777777" w:rsidR="00985332" w:rsidRPr="007C4AEF" w:rsidRDefault="00890EE6" w:rsidP="00890EE6">
            <w:pP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7C4AEF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Write a story</w:t>
            </w:r>
          </w:p>
          <w:p w14:paraId="7EACD078" w14:textId="1ABA94BF" w:rsidR="00A577BF" w:rsidRPr="007C4AEF" w:rsidRDefault="00985332" w:rsidP="00890EE6">
            <w:pPr>
              <w:rPr>
                <w:rFonts w:ascii="Arial" w:hAnsi="Arial" w:cs="Arial"/>
              </w:rPr>
            </w:pPr>
            <w:r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</w:t>
            </w:r>
            <w:r w:rsidR="00890EE6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ncourage your child to tell a story about something that happened to them and then</w:t>
            </w:r>
            <w:r w:rsidR="00DA365A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draw</w:t>
            </w:r>
            <w:r w:rsidR="00147023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and write</w:t>
            </w:r>
            <w:r w:rsidR="00DA365A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the story. </w:t>
            </w:r>
            <w:r w:rsidR="00890EE6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Th</w:t>
            </w:r>
            <w:r w:rsidR="00AE7C3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is</w:t>
            </w:r>
            <w:r w:rsidR="00890EE6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might include</w:t>
            </w:r>
            <w:r w:rsidR="00E13FE4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90EE6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scribbles, letters</w:t>
            </w:r>
            <w:r w:rsidR="00204C8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="00E13FE4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words</w:t>
            </w:r>
            <w:r w:rsidR="00890EE6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04C8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or a sentence </w:t>
            </w:r>
            <w:r w:rsidR="00890EE6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“below the line”, write their name, include speech or thought bubbles</w:t>
            </w:r>
            <w:r w:rsidR="00AE7C3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and</w:t>
            </w:r>
            <w:r w:rsidR="00890EE6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label</w:t>
            </w:r>
            <w:r w:rsidR="00AE7C3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="00890EE6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518" w:type="dxa"/>
          </w:tcPr>
          <w:p w14:paraId="4B8EE373" w14:textId="77777777" w:rsidR="00890EE6" w:rsidRPr="007C4AEF" w:rsidRDefault="00890EE6" w:rsidP="00890EE6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>Letter hunt</w:t>
            </w:r>
          </w:p>
          <w:p w14:paraId="43B88FB0" w14:textId="015864FD" w:rsidR="00890EE6" w:rsidRPr="007C4AEF" w:rsidRDefault="00890EE6" w:rsidP="00890EE6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 xml:space="preserve">Look for the letters in your name and other familiar words throughout your home. </w:t>
            </w:r>
            <w:r w:rsidR="00AE7C32">
              <w:rPr>
                <w:rFonts w:ascii="Arial" w:hAnsi="Arial" w:cs="Arial"/>
              </w:rPr>
              <w:t>O</w:t>
            </w:r>
            <w:r w:rsidRPr="007C4AEF">
              <w:rPr>
                <w:rFonts w:ascii="Arial" w:hAnsi="Arial" w:cs="Arial"/>
              </w:rPr>
              <w:t>lder students</w:t>
            </w:r>
            <w:r w:rsidR="00AE7C32">
              <w:rPr>
                <w:rFonts w:ascii="Arial" w:hAnsi="Arial" w:cs="Arial"/>
              </w:rPr>
              <w:t xml:space="preserve"> can </w:t>
            </w:r>
            <w:r w:rsidRPr="007C4AEF">
              <w:rPr>
                <w:rFonts w:ascii="Arial" w:hAnsi="Arial" w:cs="Arial"/>
              </w:rPr>
              <w:t>practice writing the letters they find</w:t>
            </w:r>
            <w:r w:rsidR="00115C37">
              <w:rPr>
                <w:rFonts w:ascii="Arial" w:hAnsi="Arial" w:cs="Arial"/>
              </w:rPr>
              <w:t xml:space="preserve"> and make them into familiar words or sentences</w:t>
            </w:r>
            <w:r w:rsidRPr="007C4AEF">
              <w:rPr>
                <w:rFonts w:ascii="Arial" w:hAnsi="Arial" w:cs="Arial"/>
              </w:rPr>
              <w:t>.</w:t>
            </w:r>
          </w:p>
          <w:p w14:paraId="480AF895" w14:textId="42D1F2FE" w:rsidR="00A577BF" w:rsidRPr="007C4AEF" w:rsidRDefault="00A577BF" w:rsidP="003805D1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712734CA" w14:textId="701BFD05" w:rsidR="00985332" w:rsidRPr="007C4AEF" w:rsidRDefault="00C85322" w:rsidP="008A6666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>Write a card</w:t>
            </w:r>
          </w:p>
          <w:p w14:paraId="010393D0" w14:textId="3C826345" w:rsidR="00A577BF" w:rsidRPr="007C4AEF" w:rsidRDefault="00A86A9A" w:rsidP="008A6666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Write a card or draw a picture for a neighbor, first responder or someone else</w:t>
            </w:r>
            <w:r w:rsidR="00B207E1" w:rsidRPr="007C4AEF">
              <w:rPr>
                <w:rFonts w:ascii="Arial" w:hAnsi="Arial" w:cs="Arial"/>
              </w:rPr>
              <w:t>.</w:t>
            </w:r>
            <w:r w:rsidR="00492879" w:rsidRPr="007C4AEF">
              <w:rPr>
                <w:rFonts w:ascii="Arial" w:hAnsi="Arial" w:cs="Arial"/>
              </w:rPr>
              <w:t xml:space="preserve"> </w:t>
            </w:r>
            <w:r w:rsidR="00102542" w:rsidRPr="007C4AEF">
              <w:rPr>
                <w:rFonts w:ascii="Arial" w:hAnsi="Arial" w:cs="Arial"/>
              </w:rPr>
              <w:t>Address it, mail it, deliver it or find another way to share it.</w:t>
            </w:r>
          </w:p>
        </w:tc>
      </w:tr>
      <w:tr w:rsidR="00A577BF" w:rsidRPr="0088219A" w14:paraId="6C3F99D9" w14:textId="6B9AA927" w:rsidTr="00985332">
        <w:trPr>
          <w:cantSplit/>
          <w:trHeight w:val="4292"/>
        </w:trPr>
        <w:tc>
          <w:tcPr>
            <w:tcW w:w="1800" w:type="dxa"/>
          </w:tcPr>
          <w:p w14:paraId="629B1E69" w14:textId="77777777" w:rsidR="00A577BF" w:rsidRPr="00E120C1" w:rsidRDefault="00A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0C1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2518" w:type="dxa"/>
          </w:tcPr>
          <w:p w14:paraId="1B8C5DCA" w14:textId="4E348191" w:rsidR="00A577BF" w:rsidRPr="007C4AEF" w:rsidRDefault="539B8B0D" w:rsidP="4EF7BAC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>Shape</w:t>
            </w:r>
            <w:r w:rsidR="4F9F777F" w:rsidRPr="007C4AEF">
              <w:rPr>
                <w:rFonts w:ascii="Arial" w:hAnsi="Arial" w:cs="Arial"/>
                <w:i/>
                <w:iCs/>
              </w:rPr>
              <w:t>s</w:t>
            </w:r>
          </w:p>
          <w:p w14:paraId="1A909834" w14:textId="584BCF32" w:rsidR="00A577BF" w:rsidRPr="007C4AEF" w:rsidRDefault="658E7672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Use the shape cards to trace or cut. Make a shape collage</w:t>
            </w:r>
            <w:r w:rsidR="350237A4" w:rsidRPr="007C4AEF">
              <w:rPr>
                <w:rFonts w:ascii="Arial" w:hAnsi="Arial" w:cs="Arial"/>
              </w:rPr>
              <w:t>.</w:t>
            </w:r>
            <w:r w:rsidRPr="007C4AEF">
              <w:rPr>
                <w:rFonts w:ascii="Arial" w:hAnsi="Arial" w:cs="Arial"/>
                <w:b/>
                <w:bCs/>
              </w:rPr>
              <w:t xml:space="preserve"> </w:t>
            </w:r>
            <w:r w:rsidR="006257B7" w:rsidRPr="007C4AEF">
              <w:rPr>
                <w:rFonts w:ascii="Arial" w:hAnsi="Arial" w:cs="Arial"/>
              </w:rPr>
              <w:t>Talk about the attributes (corners, lines, sides). Identify the names and talk about the letters.</w:t>
            </w:r>
          </w:p>
        </w:tc>
        <w:tc>
          <w:tcPr>
            <w:tcW w:w="2518" w:type="dxa"/>
          </w:tcPr>
          <w:p w14:paraId="674EEFDC" w14:textId="1434D303" w:rsidR="00A577BF" w:rsidRPr="007C4AEF" w:rsidRDefault="6F9FED02" w:rsidP="4EF7BAC0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>Sorting</w:t>
            </w:r>
          </w:p>
          <w:p w14:paraId="20AF8053" w14:textId="24881762" w:rsidR="00A577BF" w:rsidRPr="007C4AEF" w:rsidRDefault="6F9FED02" w:rsidP="00DD1072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Have your student help you organize a drawer or cupboard. Encourage them to sort and categorize the items. S</w:t>
            </w:r>
            <w:r w:rsidR="4D8C1F8C" w:rsidRPr="007C4AEF">
              <w:rPr>
                <w:rFonts w:ascii="Arial" w:hAnsi="Arial" w:cs="Arial"/>
              </w:rPr>
              <w:t>tudents can also practice counting the items in each set.</w:t>
            </w:r>
            <w:r w:rsidRPr="007C4A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18" w:type="dxa"/>
          </w:tcPr>
          <w:p w14:paraId="6E62799C" w14:textId="37BE6A37" w:rsidR="00A577BF" w:rsidRPr="007C4AEF" w:rsidRDefault="4EC99257" w:rsidP="4EF7BAC0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>Counting</w:t>
            </w:r>
          </w:p>
          <w:p w14:paraId="3CDB80C9" w14:textId="7FE96D00" w:rsidR="00A577BF" w:rsidRPr="007C4AEF" w:rsidRDefault="4EC99257" w:rsidP="003805D1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Create small sets</w:t>
            </w:r>
            <w:r w:rsidR="7E877DB0" w:rsidRPr="007C4AEF">
              <w:rPr>
                <w:rFonts w:ascii="Arial" w:hAnsi="Arial" w:cs="Arial"/>
              </w:rPr>
              <w:t xml:space="preserve"> (3-10</w:t>
            </w:r>
            <w:r w:rsidR="00791F83" w:rsidRPr="007C4AEF">
              <w:rPr>
                <w:rFonts w:ascii="Arial" w:hAnsi="Arial" w:cs="Arial"/>
              </w:rPr>
              <w:t xml:space="preserve"> for PreK</w:t>
            </w:r>
            <w:r w:rsidR="00F20B5B" w:rsidRPr="007C4AEF">
              <w:rPr>
                <w:rFonts w:ascii="Arial" w:hAnsi="Arial" w:cs="Arial"/>
              </w:rPr>
              <w:t xml:space="preserve"> and TK</w:t>
            </w:r>
            <w:r w:rsidR="00791F83" w:rsidRPr="007C4AEF">
              <w:rPr>
                <w:rFonts w:ascii="Arial" w:hAnsi="Arial" w:cs="Arial"/>
              </w:rPr>
              <w:t>, 10-</w:t>
            </w:r>
            <w:r w:rsidR="00F20B5B" w:rsidRPr="007C4AEF">
              <w:rPr>
                <w:rFonts w:ascii="Arial" w:hAnsi="Arial" w:cs="Arial"/>
              </w:rPr>
              <w:t>3</w:t>
            </w:r>
            <w:r w:rsidR="00791F83" w:rsidRPr="007C4AEF">
              <w:rPr>
                <w:rFonts w:ascii="Arial" w:hAnsi="Arial" w:cs="Arial"/>
              </w:rPr>
              <w:t xml:space="preserve">0 for </w:t>
            </w:r>
            <w:r w:rsidR="00F20B5B" w:rsidRPr="007C4AEF">
              <w:rPr>
                <w:rFonts w:ascii="Arial" w:hAnsi="Arial" w:cs="Arial"/>
              </w:rPr>
              <w:t>K</w:t>
            </w:r>
            <w:r w:rsidR="7E877DB0" w:rsidRPr="007C4AEF">
              <w:rPr>
                <w:rFonts w:ascii="Arial" w:hAnsi="Arial" w:cs="Arial"/>
              </w:rPr>
              <w:t>)</w:t>
            </w:r>
            <w:r w:rsidRPr="007C4AEF">
              <w:rPr>
                <w:rFonts w:ascii="Arial" w:hAnsi="Arial" w:cs="Arial"/>
              </w:rPr>
              <w:t xml:space="preserve"> of objects you have around the house (pens, coins, paperclips, etc.). Encourage students to count</w:t>
            </w:r>
            <w:r w:rsidR="6C180604" w:rsidRPr="007C4AEF">
              <w:rPr>
                <w:rFonts w:ascii="Arial" w:hAnsi="Arial" w:cs="Arial"/>
              </w:rPr>
              <w:t xml:space="preserve"> each set and </w:t>
            </w:r>
            <w:r w:rsidR="002479EA" w:rsidRPr="007C4AEF">
              <w:rPr>
                <w:rFonts w:ascii="Arial" w:hAnsi="Arial" w:cs="Arial"/>
              </w:rPr>
              <w:t>draw a picture of their set and</w:t>
            </w:r>
            <w:r w:rsidR="00E66AFB" w:rsidRPr="007C4AEF">
              <w:rPr>
                <w:rFonts w:ascii="Arial" w:hAnsi="Arial" w:cs="Arial"/>
              </w:rPr>
              <w:t xml:space="preserve"> older students can</w:t>
            </w:r>
            <w:r w:rsidR="002479EA" w:rsidRPr="007C4AEF">
              <w:rPr>
                <w:rFonts w:ascii="Arial" w:hAnsi="Arial" w:cs="Arial"/>
              </w:rPr>
              <w:t xml:space="preserve"> write the number</w:t>
            </w:r>
            <w:r w:rsidR="6C180604" w:rsidRPr="007C4AEF">
              <w:rPr>
                <w:rFonts w:ascii="Arial" w:hAnsi="Arial" w:cs="Arial"/>
              </w:rPr>
              <w:t xml:space="preserve">. </w:t>
            </w:r>
            <w:r w:rsidR="3C968743" w:rsidRPr="007C4AEF">
              <w:rPr>
                <w:rFonts w:ascii="Arial" w:hAnsi="Arial" w:cs="Arial"/>
              </w:rPr>
              <w:t>Extend the activity by having students order the sets from smallest to largest.</w:t>
            </w:r>
          </w:p>
        </w:tc>
        <w:tc>
          <w:tcPr>
            <w:tcW w:w="2518" w:type="dxa"/>
          </w:tcPr>
          <w:p w14:paraId="25D72E26" w14:textId="60DAF39A" w:rsidR="00A577BF" w:rsidRPr="007C4AEF" w:rsidRDefault="12E1431B" w:rsidP="4EF7BAC0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 xml:space="preserve">Counting </w:t>
            </w:r>
            <w:r w:rsidR="00232F63" w:rsidRPr="007C4AEF">
              <w:rPr>
                <w:rFonts w:ascii="Arial" w:hAnsi="Arial" w:cs="Arial"/>
                <w:i/>
                <w:iCs/>
              </w:rPr>
              <w:t>a</w:t>
            </w:r>
            <w:r w:rsidRPr="007C4AEF">
              <w:rPr>
                <w:rFonts w:ascii="Arial" w:hAnsi="Arial" w:cs="Arial"/>
                <w:i/>
                <w:iCs/>
              </w:rPr>
              <w:t>erobics</w:t>
            </w:r>
          </w:p>
          <w:p w14:paraId="6396DA74" w14:textId="4C1613D3" w:rsidR="00A577BF" w:rsidRPr="007C4AEF" w:rsidRDefault="12E1431B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Count aloud as you do each exercise.</w:t>
            </w:r>
          </w:p>
          <w:p w14:paraId="6900CF1F" w14:textId="248EC37C" w:rsidR="00A577BF" w:rsidRPr="007C4AEF" w:rsidRDefault="742203B1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1 deep breath</w:t>
            </w:r>
          </w:p>
          <w:p w14:paraId="4583C6AC" w14:textId="1F955701" w:rsidR="00A577BF" w:rsidRPr="007C4AEF" w:rsidRDefault="742203B1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2 push ups</w:t>
            </w:r>
          </w:p>
          <w:p w14:paraId="77602C4C" w14:textId="7419B143" w:rsidR="00A577BF" w:rsidRPr="007C4AEF" w:rsidRDefault="742203B1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3 sit ups</w:t>
            </w:r>
          </w:p>
          <w:p w14:paraId="1B02DBE9" w14:textId="44714EDE" w:rsidR="00A577BF" w:rsidRPr="007C4AEF" w:rsidRDefault="12E1431B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 xml:space="preserve">4 jumping jacks </w:t>
            </w:r>
          </w:p>
          <w:p w14:paraId="74BEDC59" w14:textId="5B79C4AD" w:rsidR="00A577BF" w:rsidRPr="007C4AEF" w:rsidRDefault="12E1431B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 xml:space="preserve">5 hops </w:t>
            </w:r>
            <w:r w:rsidR="79213367" w:rsidRPr="007C4AEF">
              <w:rPr>
                <w:rFonts w:ascii="Arial" w:hAnsi="Arial" w:cs="Arial"/>
              </w:rPr>
              <w:t>(</w:t>
            </w:r>
            <w:r w:rsidRPr="007C4AEF">
              <w:rPr>
                <w:rFonts w:ascii="Arial" w:hAnsi="Arial" w:cs="Arial"/>
              </w:rPr>
              <w:t>per foot</w:t>
            </w:r>
            <w:r w:rsidR="57F2D380" w:rsidRPr="007C4AEF">
              <w:rPr>
                <w:rFonts w:ascii="Arial" w:hAnsi="Arial" w:cs="Arial"/>
              </w:rPr>
              <w:t>)</w:t>
            </w:r>
          </w:p>
          <w:p w14:paraId="532E469A" w14:textId="24A6E091" w:rsidR="00A577BF" w:rsidRPr="007C4AEF" w:rsidRDefault="12E1431B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 xml:space="preserve">6 </w:t>
            </w:r>
            <w:r w:rsidR="2BC9B639" w:rsidRPr="007C4AEF">
              <w:rPr>
                <w:rFonts w:ascii="Arial" w:hAnsi="Arial" w:cs="Arial"/>
              </w:rPr>
              <w:t>frog jumps</w:t>
            </w:r>
          </w:p>
          <w:p w14:paraId="65FB92FE" w14:textId="186BAE86" w:rsidR="00A577BF" w:rsidRPr="007C4AEF" w:rsidRDefault="12E1431B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 xml:space="preserve">7 </w:t>
            </w:r>
            <w:r w:rsidR="5084234F" w:rsidRPr="007C4AEF">
              <w:rPr>
                <w:rFonts w:ascii="Arial" w:hAnsi="Arial" w:cs="Arial"/>
              </w:rPr>
              <w:t>toe touches</w:t>
            </w:r>
          </w:p>
          <w:p w14:paraId="1320D33A" w14:textId="7FBC943D" w:rsidR="00A577BF" w:rsidRPr="007C4AEF" w:rsidRDefault="5084234F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 xml:space="preserve">8 </w:t>
            </w:r>
            <w:r w:rsidR="42562DF3" w:rsidRPr="007C4AEF">
              <w:rPr>
                <w:rFonts w:ascii="Arial" w:hAnsi="Arial" w:cs="Arial"/>
              </w:rPr>
              <w:t>crab walks</w:t>
            </w:r>
          </w:p>
          <w:p w14:paraId="4C4E03DF" w14:textId="0F6576E4" w:rsidR="00A577BF" w:rsidRPr="007C4AEF" w:rsidRDefault="5084234F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 xml:space="preserve">9 </w:t>
            </w:r>
            <w:r w:rsidR="01EDCD8A" w:rsidRPr="007C4AEF">
              <w:rPr>
                <w:rFonts w:ascii="Arial" w:hAnsi="Arial" w:cs="Arial"/>
              </w:rPr>
              <w:t>gallops</w:t>
            </w:r>
          </w:p>
          <w:p w14:paraId="4BA9E877" w14:textId="58F4964A" w:rsidR="00A577BF" w:rsidRPr="007C4AEF" w:rsidRDefault="5084234F" w:rsidP="4EF7BAC0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 xml:space="preserve">10 deep breathes </w:t>
            </w:r>
          </w:p>
          <w:p w14:paraId="388F4B11" w14:textId="5BF6EDB2" w:rsidR="00F4143E" w:rsidRPr="007C4AEF" w:rsidRDefault="00E66AFB" w:rsidP="00F4143E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Older student can do two</w:t>
            </w:r>
            <w:r w:rsidR="00B50789" w:rsidRPr="007C4AEF">
              <w:rPr>
                <w:rFonts w:ascii="Arial" w:hAnsi="Arial" w:cs="Arial"/>
              </w:rPr>
              <w:t xml:space="preserve"> to three sets</w:t>
            </w:r>
            <w:r w:rsidR="00986D2D" w:rsidRPr="007C4AEF">
              <w:rPr>
                <w:rFonts w:ascii="Arial" w:hAnsi="Arial" w:cs="Arial"/>
              </w:rPr>
              <w:t xml:space="preserve"> and count higher.</w:t>
            </w:r>
          </w:p>
        </w:tc>
        <w:tc>
          <w:tcPr>
            <w:tcW w:w="2518" w:type="dxa"/>
          </w:tcPr>
          <w:p w14:paraId="1F25C3D0" w14:textId="4FA6A740" w:rsidR="00A577BF" w:rsidRPr="007C4AEF" w:rsidRDefault="2BB144B3" w:rsidP="4EF7BAC0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 xml:space="preserve">Number </w:t>
            </w:r>
            <w:r w:rsidR="00232F63" w:rsidRPr="007C4AEF">
              <w:rPr>
                <w:rFonts w:ascii="Arial" w:hAnsi="Arial" w:cs="Arial"/>
                <w:i/>
                <w:iCs/>
              </w:rPr>
              <w:t>h</w:t>
            </w:r>
            <w:r w:rsidRPr="007C4AEF">
              <w:rPr>
                <w:rFonts w:ascii="Arial" w:hAnsi="Arial" w:cs="Arial"/>
                <w:i/>
                <w:iCs/>
              </w:rPr>
              <w:t>unt</w:t>
            </w:r>
          </w:p>
          <w:p w14:paraId="275820B6" w14:textId="3DB378C0" w:rsidR="00A577BF" w:rsidRPr="007C4AEF" w:rsidRDefault="2BB144B3" w:rsidP="0091184B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Talk a walk and look for numbers in your neighborhood</w:t>
            </w:r>
            <w:r w:rsidR="003C6357" w:rsidRPr="007C4AEF">
              <w:rPr>
                <w:rFonts w:ascii="Arial" w:hAnsi="Arial" w:cs="Arial"/>
              </w:rPr>
              <w:t xml:space="preserve"> (street names, house numbers</w:t>
            </w:r>
            <w:r w:rsidR="005E6858" w:rsidRPr="007C4AEF">
              <w:rPr>
                <w:rFonts w:ascii="Arial" w:hAnsi="Arial" w:cs="Arial"/>
              </w:rPr>
              <w:t>, license plates</w:t>
            </w:r>
            <w:r w:rsidR="00470EBD" w:rsidRPr="007C4AEF">
              <w:rPr>
                <w:rFonts w:ascii="Arial" w:hAnsi="Arial" w:cs="Arial"/>
              </w:rPr>
              <w:t>, etc.</w:t>
            </w:r>
            <w:r w:rsidR="005E6858" w:rsidRPr="007C4AEF">
              <w:rPr>
                <w:rFonts w:ascii="Arial" w:hAnsi="Arial" w:cs="Arial"/>
              </w:rPr>
              <w:t>)</w:t>
            </w:r>
            <w:r w:rsidR="00986D2D" w:rsidRPr="007C4AEF">
              <w:rPr>
                <w:rFonts w:ascii="Arial" w:hAnsi="Arial" w:cs="Arial"/>
              </w:rPr>
              <w:t>.</w:t>
            </w:r>
            <w:r w:rsidR="00AC0B29" w:rsidRPr="007C4AEF">
              <w:rPr>
                <w:rFonts w:ascii="Arial" w:hAnsi="Arial" w:cs="Arial"/>
              </w:rPr>
              <w:t xml:space="preserve"> What number did you see most frequently?</w:t>
            </w:r>
            <w:r w:rsidRPr="007C4AEF">
              <w:rPr>
                <w:rFonts w:ascii="Arial" w:hAnsi="Arial" w:cs="Arial"/>
              </w:rPr>
              <w:t xml:space="preserve"> </w:t>
            </w:r>
            <w:r w:rsidR="00470EBD" w:rsidRPr="007C4AEF">
              <w:rPr>
                <w:rFonts w:ascii="Arial" w:hAnsi="Arial" w:cs="Arial"/>
              </w:rPr>
              <w:t>Older students could write down the numbers they find.</w:t>
            </w:r>
          </w:p>
        </w:tc>
      </w:tr>
      <w:tr w:rsidR="00A577BF" w:rsidRPr="0088219A" w14:paraId="42C145DD" w14:textId="0C096FE3" w:rsidTr="00E97262">
        <w:trPr>
          <w:cantSplit/>
          <w:trHeight w:val="720"/>
        </w:trPr>
        <w:tc>
          <w:tcPr>
            <w:tcW w:w="1800" w:type="dxa"/>
          </w:tcPr>
          <w:p w14:paraId="5EFE0F65" w14:textId="77777777" w:rsidR="00A577BF" w:rsidRPr="00E120C1" w:rsidRDefault="00A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0C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2518" w:type="dxa"/>
          </w:tcPr>
          <w:p w14:paraId="7FFCACD9" w14:textId="77777777" w:rsidR="00BB376E" w:rsidRPr="007C4AEF" w:rsidRDefault="00BB376E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>Paint rocks</w:t>
            </w:r>
          </w:p>
          <w:p w14:paraId="53A16F61" w14:textId="75BC55B7" w:rsidR="00CE5C29" w:rsidRPr="007C4AEF" w:rsidRDefault="00CE5C29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Gather rocks and paint them. Explore mixing colors. Hide them around your neighborhood for other families to find.</w:t>
            </w:r>
          </w:p>
        </w:tc>
        <w:tc>
          <w:tcPr>
            <w:tcW w:w="2518" w:type="dxa"/>
          </w:tcPr>
          <w:p w14:paraId="744C1DE8" w14:textId="2181FE27" w:rsidR="00CE5C29" w:rsidRPr="007C4AEF" w:rsidRDefault="00E810C4" w:rsidP="00F35B37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 xml:space="preserve">Nature </w:t>
            </w:r>
            <w:r w:rsidR="00A65DAF" w:rsidRPr="007C4AEF">
              <w:rPr>
                <w:rFonts w:ascii="Arial" w:hAnsi="Arial" w:cs="Arial"/>
                <w:i/>
                <w:iCs/>
              </w:rPr>
              <w:t>w</w:t>
            </w:r>
            <w:r w:rsidRPr="007C4AEF">
              <w:rPr>
                <w:rFonts w:ascii="Arial" w:hAnsi="Arial" w:cs="Arial"/>
                <w:i/>
                <w:iCs/>
              </w:rPr>
              <w:t>alks</w:t>
            </w:r>
          </w:p>
          <w:p w14:paraId="733AC655" w14:textId="4F606A79" w:rsidR="00E810C4" w:rsidRPr="007C4AEF" w:rsidRDefault="000F073B" w:rsidP="00F35B37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Go on a nature walk</w:t>
            </w:r>
            <w:r w:rsidR="00451BFC" w:rsidRPr="007C4AEF">
              <w:rPr>
                <w:rFonts w:ascii="Arial" w:hAnsi="Arial" w:cs="Arial"/>
              </w:rPr>
              <w:t xml:space="preserve"> (or look out your window)</w:t>
            </w:r>
            <w:r w:rsidRPr="007C4AEF">
              <w:rPr>
                <w:rFonts w:ascii="Arial" w:hAnsi="Arial" w:cs="Arial"/>
              </w:rPr>
              <w:t>. Look for bugs and other interesting creatures. Talk about their characteristics and where they live.</w:t>
            </w:r>
          </w:p>
        </w:tc>
        <w:tc>
          <w:tcPr>
            <w:tcW w:w="2518" w:type="dxa"/>
          </w:tcPr>
          <w:p w14:paraId="3147EFCF" w14:textId="7E50939F" w:rsidR="00A577BF" w:rsidRPr="007C4AEF" w:rsidRDefault="00590D2E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  <w:i/>
                <w:iCs/>
              </w:rPr>
              <w:t xml:space="preserve">Leaf </w:t>
            </w:r>
            <w:r w:rsidR="00A65DAF" w:rsidRPr="007C4AEF">
              <w:rPr>
                <w:rFonts w:ascii="Arial" w:hAnsi="Arial" w:cs="Arial"/>
                <w:i/>
                <w:iCs/>
              </w:rPr>
              <w:t>c</w:t>
            </w:r>
            <w:r w:rsidRPr="007C4AEF">
              <w:rPr>
                <w:rFonts w:ascii="Arial" w:hAnsi="Arial" w:cs="Arial"/>
                <w:i/>
                <w:iCs/>
              </w:rPr>
              <w:t>ollection</w:t>
            </w:r>
          </w:p>
          <w:p w14:paraId="30D7B2E0" w14:textId="6185B272" w:rsidR="00590D2E" w:rsidRPr="007C4AEF" w:rsidRDefault="00590D2E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Gather a leaf collectio</w:t>
            </w:r>
            <w:r w:rsidR="00A531D9" w:rsidRPr="007C4AEF">
              <w:rPr>
                <w:rFonts w:ascii="Arial" w:hAnsi="Arial" w:cs="Arial"/>
              </w:rPr>
              <w:t>n</w:t>
            </w:r>
            <w:r w:rsidR="00DE32A5" w:rsidRPr="007C4AEF">
              <w:rPr>
                <w:rFonts w:ascii="Arial" w:hAnsi="Arial" w:cs="Arial"/>
              </w:rPr>
              <w:t xml:space="preserve"> from bushes, trees, and need</w:t>
            </w:r>
            <w:r w:rsidR="008468F3" w:rsidRPr="007C4AEF">
              <w:rPr>
                <w:rFonts w:ascii="Arial" w:hAnsi="Arial" w:cs="Arial"/>
              </w:rPr>
              <w:t>les (they’re leaves too!). Count and sort the collection.</w:t>
            </w:r>
            <w:r w:rsidR="004034F5" w:rsidRPr="007C4AEF">
              <w:rPr>
                <w:rFonts w:ascii="Arial" w:hAnsi="Arial" w:cs="Arial"/>
              </w:rPr>
              <w:t xml:space="preserve"> Trace the leaves on paper.</w:t>
            </w:r>
          </w:p>
        </w:tc>
        <w:tc>
          <w:tcPr>
            <w:tcW w:w="2518" w:type="dxa"/>
          </w:tcPr>
          <w:p w14:paraId="75B66AD8" w14:textId="77777777" w:rsidR="00A577BF" w:rsidRPr="007C4AEF" w:rsidRDefault="00DE32A5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>Flower search</w:t>
            </w:r>
          </w:p>
          <w:p w14:paraId="5DF608ED" w14:textId="0BB7AEFD" w:rsidR="00451BFC" w:rsidRPr="007C4AEF" w:rsidRDefault="00DE32A5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Walk around your neighborhood</w:t>
            </w:r>
            <w:r w:rsidR="00451BFC" w:rsidRPr="007C4AEF">
              <w:rPr>
                <w:rFonts w:ascii="Arial" w:hAnsi="Arial" w:cs="Arial"/>
              </w:rPr>
              <w:t xml:space="preserve"> (or look out the window)</w:t>
            </w:r>
            <w:r w:rsidRPr="007C4AEF">
              <w:rPr>
                <w:rFonts w:ascii="Arial" w:hAnsi="Arial" w:cs="Arial"/>
              </w:rPr>
              <w:t xml:space="preserve"> and look for plants that have flowers.</w:t>
            </w:r>
            <w:r w:rsidR="00451BFC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Ask your child to draw a picture of a </w:t>
            </w:r>
            <w:r w:rsidR="004034F5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flower</w:t>
            </w:r>
            <w:r w:rsidR="00451BFC" w:rsidRPr="007C4AE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they see. </w:t>
            </w:r>
          </w:p>
        </w:tc>
        <w:tc>
          <w:tcPr>
            <w:tcW w:w="2518" w:type="dxa"/>
          </w:tcPr>
          <w:p w14:paraId="371C2F35" w14:textId="77777777" w:rsidR="003C101C" w:rsidRPr="007C4AEF" w:rsidRDefault="003C101C">
            <w:pPr>
              <w:rPr>
                <w:rStyle w:val="normaltextrun"/>
                <w:rFonts w:ascii="Arial" w:hAnsi="Arial" w:cs="Arial"/>
                <w:i/>
                <w:iCs/>
                <w:color w:val="000000"/>
              </w:rPr>
            </w:pPr>
            <w:r w:rsidRPr="007C4AEF">
              <w:rPr>
                <w:rStyle w:val="normaltextrun"/>
                <w:rFonts w:ascii="Arial" w:hAnsi="Arial" w:cs="Arial"/>
                <w:i/>
                <w:iCs/>
                <w:color w:val="000000"/>
              </w:rPr>
              <w:t>Sink &amp; float</w:t>
            </w:r>
          </w:p>
          <w:p w14:paraId="61160FA9" w14:textId="6FD35E55" w:rsidR="00A577BF" w:rsidRPr="007C4AEF" w:rsidRDefault="003C101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7C4AEF">
              <w:rPr>
                <w:rStyle w:val="normaltextrun"/>
                <w:rFonts w:ascii="Arial" w:hAnsi="Arial" w:cs="Arial"/>
                <w:color w:val="000000"/>
              </w:rPr>
              <w:t>Pull a stool up to the sink, some water in the bathtub, or a container of water outside</w:t>
            </w:r>
            <w:r w:rsidR="00A65DAF" w:rsidRPr="007C4AEF">
              <w:rPr>
                <w:rStyle w:val="normaltextrun"/>
                <w:rFonts w:ascii="Arial" w:hAnsi="Arial" w:cs="Arial"/>
                <w:color w:val="000000"/>
              </w:rPr>
              <w:t xml:space="preserve">. Gather </w:t>
            </w:r>
            <w:r w:rsidRPr="007C4AEF">
              <w:rPr>
                <w:rStyle w:val="normaltextrun"/>
                <w:rFonts w:ascii="Arial" w:hAnsi="Arial" w:cs="Arial"/>
                <w:color w:val="000000"/>
              </w:rPr>
              <w:t xml:space="preserve">various objects that </w:t>
            </w:r>
            <w:r w:rsidR="00A65DAF" w:rsidRPr="007C4AEF">
              <w:rPr>
                <w:rStyle w:val="normaltextrun"/>
                <w:rFonts w:ascii="Arial" w:hAnsi="Arial" w:cs="Arial"/>
                <w:color w:val="000000"/>
              </w:rPr>
              <w:t>your child</w:t>
            </w:r>
            <w:r w:rsidRPr="007C4AEF">
              <w:rPr>
                <w:rStyle w:val="normaltextrun"/>
                <w:rFonts w:ascii="Arial" w:hAnsi="Arial" w:cs="Arial"/>
                <w:color w:val="000000"/>
              </w:rPr>
              <w:t xml:space="preserve"> can </w:t>
            </w:r>
            <w:r w:rsidR="00A65DAF" w:rsidRPr="007C4AEF">
              <w:rPr>
                <w:rStyle w:val="normaltextrun"/>
                <w:rFonts w:ascii="Arial" w:hAnsi="Arial" w:cs="Arial"/>
                <w:color w:val="000000"/>
              </w:rPr>
              <w:t xml:space="preserve">experiment with to see </w:t>
            </w:r>
            <w:r w:rsidRPr="007C4AEF">
              <w:rPr>
                <w:rStyle w:val="normaltextrun"/>
                <w:rFonts w:ascii="Arial" w:hAnsi="Arial" w:cs="Arial"/>
                <w:color w:val="000000"/>
              </w:rPr>
              <w:t xml:space="preserve">if they sink or </w:t>
            </w:r>
            <w:r w:rsidR="008F185E" w:rsidRPr="007C4AEF">
              <w:rPr>
                <w:rStyle w:val="normaltextrun"/>
                <w:rFonts w:ascii="Arial" w:hAnsi="Arial" w:cs="Arial"/>
                <w:color w:val="000000"/>
              </w:rPr>
              <w:t xml:space="preserve">float </w:t>
            </w:r>
            <w:r w:rsidRPr="007C4AEF">
              <w:rPr>
                <w:rStyle w:val="normaltextrun"/>
                <w:rFonts w:ascii="Arial" w:hAnsi="Arial" w:cs="Arial"/>
                <w:color w:val="000000"/>
              </w:rPr>
              <w:t>(rocks, leaves, wooden objects, etc.).</w:t>
            </w:r>
            <w:r w:rsidRPr="007C4AEF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A577BF" w:rsidRPr="0088219A" w14:paraId="79397289" w14:textId="14927716" w:rsidTr="00E97262">
        <w:trPr>
          <w:cantSplit/>
          <w:trHeight w:val="720"/>
        </w:trPr>
        <w:tc>
          <w:tcPr>
            <w:tcW w:w="1800" w:type="dxa"/>
          </w:tcPr>
          <w:p w14:paraId="0BA1F9FE" w14:textId="77777777" w:rsidR="00A577BF" w:rsidRPr="00E120C1" w:rsidRDefault="00A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0C1">
              <w:rPr>
                <w:rFonts w:ascii="Arial" w:hAnsi="Arial" w:cs="Arial"/>
                <w:b/>
                <w:bCs/>
                <w:sz w:val="24"/>
                <w:szCs w:val="24"/>
              </w:rPr>
              <w:t>Social-emotional</w:t>
            </w:r>
          </w:p>
        </w:tc>
        <w:tc>
          <w:tcPr>
            <w:tcW w:w="2518" w:type="dxa"/>
          </w:tcPr>
          <w:p w14:paraId="65606ED5" w14:textId="638C8637" w:rsidR="00E97262" w:rsidRPr="007C4AEF" w:rsidRDefault="00E97262" w:rsidP="00E97262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  <w:i/>
                <w:iCs/>
              </w:rPr>
              <w:t>Family emotional check-in</w:t>
            </w:r>
          </w:p>
          <w:p w14:paraId="15504D2C" w14:textId="1523AA57" w:rsidR="00A577BF" w:rsidRPr="007C4AEF" w:rsidRDefault="00E97262" w:rsidP="00E97262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Use emotions card. Sit together and have each person share how they are feeling and why.</w:t>
            </w:r>
            <w:r w:rsidR="0098720C">
              <w:rPr>
                <w:noProof/>
              </w:rPr>
              <w:t xml:space="preserve"> </w:t>
            </w:r>
          </w:p>
        </w:tc>
        <w:tc>
          <w:tcPr>
            <w:tcW w:w="2518" w:type="dxa"/>
          </w:tcPr>
          <w:p w14:paraId="43094BA6" w14:textId="2F2A5F2E" w:rsidR="002169B2" w:rsidRPr="007C4AEF" w:rsidRDefault="002169B2" w:rsidP="002169B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4AEF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Play with me</w:t>
            </w:r>
            <w:r w:rsidRPr="007C4AEF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14:paraId="56A7F40C" w14:textId="402953C8" w:rsidR="002169B2" w:rsidRPr="007C4AEF" w:rsidRDefault="002169B2" w:rsidP="00232F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C4AEF">
              <w:rPr>
                <w:rStyle w:val="normaltextrun"/>
                <w:rFonts w:ascii="Arial" w:hAnsi="Arial" w:cs="Arial"/>
                <w:sz w:val="22"/>
                <w:szCs w:val="22"/>
              </w:rPr>
              <w:t>Spend 10</w:t>
            </w:r>
            <w:r w:rsidR="00232F63" w:rsidRPr="007C4AE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minutes </w:t>
            </w:r>
            <w:r w:rsidRPr="007C4AEF">
              <w:rPr>
                <w:rStyle w:val="normaltextrun"/>
                <w:rFonts w:ascii="Arial" w:hAnsi="Arial" w:cs="Arial"/>
                <w:sz w:val="22"/>
                <w:szCs w:val="22"/>
              </w:rPr>
              <w:t>playing with your child doing an activity they want to play. Follow their lead. Make</w:t>
            </w:r>
            <w:r w:rsidR="00232F63" w:rsidRPr="007C4AE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sure </w:t>
            </w:r>
            <w:r w:rsidRPr="007C4AEF">
              <w:rPr>
                <w:rStyle w:val="contextualspellingandgrammarerror"/>
                <w:rFonts w:ascii="Arial" w:hAnsi="Arial" w:cs="Arial"/>
                <w:sz w:val="22"/>
                <w:szCs w:val="22"/>
              </w:rPr>
              <w:t>it</w:t>
            </w:r>
            <w:r w:rsidR="00232F63" w:rsidRPr="007C4AEF">
              <w:rPr>
                <w:rStyle w:val="contextualspellingandgrammarerror"/>
                <w:rFonts w:ascii="Arial" w:hAnsi="Arial" w:cs="Arial"/>
                <w:sz w:val="22"/>
                <w:szCs w:val="22"/>
              </w:rPr>
              <w:t>’</w:t>
            </w:r>
            <w:r w:rsidRPr="007C4AEF">
              <w:rPr>
                <w:rStyle w:val="contextualspellingandgrammarerror"/>
                <w:rFonts w:ascii="Arial" w:hAnsi="Arial" w:cs="Arial"/>
                <w:sz w:val="22"/>
                <w:szCs w:val="22"/>
              </w:rPr>
              <w:t>s</w:t>
            </w:r>
            <w:r w:rsidRPr="007C4AEF">
              <w:rPr>
                <w:rStyle w:val="normaltextrun"/>
                <w:rFonts w:ascii="Arial" w:hAnsi="Arial" w:cs="Arial"/>
                <w:sz w:val="22"/>
                <w:szCs w:val="22"/>
              </w:rPr>
              <w:t> not a video or screen. Use this time to ask questions but try not to direct the play.</w:t>
            </w:r>
            <w:r w:rsidRPr="007C4AE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2987145" w14:textId="123DBBF5" w:rsidR="00E05750" w:rsidRPr="007C4AEF" w:rsidRDefault="00E05750" w:rsidP="003805D1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6621D0FE" w14:textId="77777777" w:rsidR="00E97262" w:rsidRPr="007C4AEF" w:rsidRDefault="00E97262" w:rsidP="00E97262">
            <w:pPr>
              <w:rPr>
                <w:rFonts w:ascii="Arial" w:hAnsi="Arial" w:cs="Arial"/>
                <w:i/>
                <w:iCs/>
              </w:rPr>
            </w:pPr>
            <w:r w:rsidRPr="007C4AEF">
              <w:rPr>
                <w:rFonts w:ascii="Arial" w:hAnsi="Arial" w:cs="Arial"/>
                <w:i/>
                <w:iCs/>
              </w:rPr>
              <w:t>Go on a Bear Hunt</w:t>
            </w:r>
          </w:p>
          <w:p w14:paraId="16960556" w14:textId="210FCC9B" w:rsidR="00A577BF" w:rsidRPr="007C4AEF" w:rsidRDefault="2A751EBC" w:rsidP="00E97262">
            <w:pPr>
              <w:rPr>
                <w:rFonts w:ascii="Arial" w:hAnsi="Arial" w:cs="Arial"/>
                <w:b/>
                <w:bCs/>
              </w:rPr>
            </w:pPr>
            <w:r w:rsidRPr="02F95263">
              <w:rPr>
                <w:rFonts w:ascii="Arial" w:hAnsi="Arial" w:cs="Arial"/>
              </w:rPr>
              <w:t xml:space="preserve">Some </w:t>
            </w:r>
            <w:r w:rsidR="3FF1329D" w:rsidRPr="02F95263">
              <w:rPr>
                <w:rFonts w:ascii="Arial" w:hAnsi="Arial" w:cs="Arial"/>
              </w:rPr>
              <w:t>communities</w:t>
            </w:r>
            <w:r w:rsidR="00E97262" w:rsidRPr="007C4AEF">
              <w:rPr>
                <w:rFonts w:ascii="Arial" w:hAnsi="Arial" w:cs="Arial"/>
              </w:rPr>
              <w:t xml:space="preserve"> are asking people to put bears in their windows. Walk</w:t>
            </w:r>
            <w:r w:rsidR="00C51C70">
              <w:rPr>
                <w:rFonts w:ascii="Arial" w:hAnsi="Arial" w:cs="Arial"/>
              </w:rPr>
              <w:t xml:space="preserve"> </w:t>
            </w:r>
            <w:r w:rsidR="00C51C70" w:rsidRPr="00C51C70">
              <w:rPr>
                <w:rFonts w:ascii="Arial" w:hAnsi="Arial" w:cs="Arial"/>
              </w:rPr>
              <w:t>around</w:t>
            </w:r>
            <w:r w:rsidR="00E97262" w:rsidRPr="007C4AEF">
              <w:rPr>
                <w:rFonts w:ascii="Arial" w:hAnsi="Arial" w:cs="Arial"/>
              </w:rPr>
              <w:t xml:space="preserve"> your </w:t>
            </w:r>
            <w:r w:rsidR="00C51C70">
              <w:rPr>
                <w:rFonts w:ascii="Arial" w:hAnsi="Arial" w:cs="Arial"/>
              </w:rPr>
              <w:t>n</w:t>
            </w:r>
            <w:r w:rsidR="00E97262" w:rsidRPr="007C4AEF">
              <w:rPr>
                <w:rFonts w:ascii="Arial" w:hAnsi="Arial" w:cs="Arial"/>
              </w:rPr>
              <w:t>eighborhood and look for bears in your neighbor’s windows. Talk with your child about what you see.</w:t>
            </w:r>
          </w:p>
        </w:tc>
        <w:tc>
          <w:tcPr>
            <w:tcW w:w="2518" w:type="dxa"/>
          </w:tcPr>
          <w:p w14:paraId="239E2C6A" w14:textId="5AAEBE17" w:rsidR="005936BA" w:rsidRPr="005936BA" w:rsidRDefault="005936BA" w:rsidP="005936BA">
            <w:pPr>
              <w:rPr>
                <w:rFonts w:ascii="Arial" w:hAnsi="Arial" w:cs="Arial"/>
                <w:i/>
                <w:iCs/>
              </w:rPr>
            </w:pPr>
            <w:r w:rsidRPr="005936BA">
              <w:rPr>
                <w:rFonts w:ascii="Arial" w:hAnsi="Arial" w:cs="Arial"/>
                <w:i/>
                <w:iCs/>
              </w:rPr>
              <w:t>Turn taking games </w:t>
            </w:r>
          </w:p>
          <w:p w14:paraId="061AAAF0" w14:textId="77777777" w:rsidR="005936BA" w:rsidRPr="005936BA" w:rsidRDefault="005936BA" w:rsidP="005936BA">
            <w:pPr>
              <w:numPr>
                <w:ilvl w:val="0"/>
                <w:numId w:val="4"/>
              </w:numPr>
              <w:tabs>
                <w:tab w:val="clear" w:pos="720"/>
                <w:tab w:val="num" w:pos="436"/>
              </w:tabs>
              <w:ind w:left="436" w:hanging="270"/>
              <w:rPr>
                <w:rFonts w:ascii="Arial" w:hAnsi="Arial" w:cs="Arial"/>
              </w:rPr>
            </w:pPr>
            <w:r w:rsidRPr="005936BA">
              <w:rPr>
                <w:rFonts w:ascii="Arial" w:hAnsi="Arial" w:cs="Arial"/>
              </w:rPr>
              <w:t>Candy land </w:t>
            </w:r>
          </w:p>
          <w:p w14:paraId="481C7727" w14:textId="77777777" w:rsidR="005936BA" w:rsidRPr="005936BA" w:rsidRDefault="005936BA" w:rsidP="005936BA">
            <w:pPr>
              <w:numPr>
                <w:ilvl w:val="0"/>
                <w:numId w:val="4"/>
              </w:numPr>
              <w:tabs>
                <w:tab w:val="clear" w:pos="720"/>
                <w:tab w:val="num" w:pos="436"/>
              </w:tabs>
              <w:ind w:left="436" w:hanging="270"/>
              <w:rPr>
                <w:rFonts w:ascii="Arial" w:hAnsi="Arial" w:cs="Arial"/>
              </w:rPr>
            </w:pPr>
            <w:r w:rsidRPr="005936BA">
              <w:rPr>
                <w:rFonts w:ascii="Arial" w:hAnsi="Arial" w:cs="Arial"/>
              </w:rPr>
              <w:t>Shoots &amp; Ladders </w:t>
            </w:r>
          </w:p>
          <w:p w14:paraId="7AD930FE" w14:textId="788343E0" w:rsidR="00A577BF" w:rsidRPr="007C4AEF" w:rsidRDefault="005936BA" w:rsidP="00D40318">
            <w:pPr>
              <w:numPr>
                <w:ilvl w:val="0"/>
                <w:numId w:val="4"/>
              </w:numPr>
              <w:tabs>
                <w:tab w:val="clear" w:pos="720"/>
                <w:tab w:val="num" w:pos="436"/>
              </w:tabs>
              <w:ind w:left="436" w:hanging="270"/>
              <w:rPr>
                <w:rFonts w:ascii="Arial" w:hAnsi="Arial" w:cs="Arial"/>
              </w:rPr>
            </w:pPr>
            <w:r w:rsidRPr="005936BA">
              <w:rPr>
                <w:rFonts w:ascii="Arial" w:hAnsi="Arial" w:cs="Arial"/>
              </w:rPr>
              <w:t>Create a simple board game, use household items for board pieces and take turns rolling a dice, drawing a number or just alternating moving game pieces through the board. </w:t>
            </w:r>
          </w:p>
        </w:tc>
        <w:tc>
          <w:tcPr>
            <w:tcW w:w="2518" w:type="dxa"/>
          </w:tcPr>
          <w:p w14:paraId="45F2C603" w14:textId="77777777" w:rsidR="00E97262" w:rsidRPr="007C4AEF" w:rsidRDefault="00E97262" w:rsidP="00E97262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  <w:i/>
                <w:iCs/>
              </w:rPr>
              <w:t>Family emotional check-in</w:t>
            </w:r>
          </w:p>
          <w:p w14:paraId="51EF34B3" w14:textId="0DA33E74" w:rsidR="00A577BF" w:rsidRPr="007C4AEF" w:rsidRDefault="00E97262" w:rsidP="00E97262">
            <w:pPr>
              <w:rPr>
                <w:rFonts w:ascii="Arial" w:hAnsi="Arial" w:cs="Arial"/>
              </w:rPr>
            </w:pPr>
            <w:r w:rsidRPr="007C4AEF">
              <w:rPr>
                <w:rFonts w:ascii="Arial" w:hAnsi="Arial" w:cs="Arial"/>
              </w:rPr>
              <w:t>Use emotions card. Sit together and have each person share how they are feeling and why.</w:t>
            </w:r>
          </w:p>
        </w:tc>
      </w:tr>
      <w:tr w:rsidR="00A577BF" w:rsidRPr="0088219A" w14:paraId="0E7E08ED" w14:textId="287B0055" w:rsidTr="4EF7BAC0">
        <w:trPr>
          <w:cantSplit/>
          <w:trHeight w:val="720"/>
        </w:trPr>
        <w:tc>
          <w:tcPr>
            <w:tcW w:w="1800" w:type="dxa"/>
          </w:tcPr>
          <w:p w14:paraId="2BEBF220" w14:textId="77777777" w:rsidR="00A577BF" w:rsidRPr="00E120C1" w:rsidRDefault="00A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0C1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12590" w:type="dxa"/>
            <w:gridSpan w:val="5"/>
          </w:tcPr>
          <w:p w14:paraId="74C59A78" w14:textId="77777777" w:rsidR="00A577BF" w:rsidRPr="00E120C1" w:rsidRDefault="00A577BF">
            <w:pPr>
              <w:rPr>
                <w:rFonts w:ascii="Arial" w:hAnsi="Arial" w:cs="Arial"/>
                <w:sz w:val="24"/>
                <w:szCs w:val="24"/>
              </w:rPr>
            </w:pPr>
            <w:r w:rsidRPr="00E120C1">
              <w:rPr>
                <w:rFonts w:ascii="Arial" w:hAnsi="Arial" w:cs="Arial"/>
                <w:sz w:val="24"/>
                <w:szCs w:val="24"/>
              </w:rPr>
              <w:t>Download Vroom app</w:t>
            </w:r>
          </w:p>
          <w:p w14:paraId="5BC3F6B7" w14:textId="77777777" w:rsidR="00A577BF" w:rsidRPr="00E120C1" w:rsidRDefault="007D4BD8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577BF" w:rsidRPr="00E120C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https://www.vroom.org/</w:t>
              </w:r>
            </w:hyperlink>
          </w:p>
          <w:p w14:paraId="07DCA479" w14:textId="77777777" w:rsidR="00A577BF" w:rsidRPr="00E120C1" w:rsidRDefault="00A577BF">
            <w:pPr>
              <w:rPr>
                <w:rFonts w:ascii="Arial" w:hAnsi="Arial" w:cs="Arial"/>
                <w:sz w:val="24"/>
                <w:szCs w:val="24"/>
              </w:rPr>
            </w:pPr>
            <w:r w:rsidRPr="00E120C1">
              <w:rPr>
                <w:rFonts w:ascii="Arial" w:hAnsi="Arial" w:cs="Arial"/>
                <w:sz w:val="24"/>
                <w:szCs w:val="24"/>
              </w:rPr>
              <w:t>for daily activities and tips to support your child’s learning</w:t>
            </w:r>
          </w:p>
          <w:p w14:paraId="369E6F34" w14:textId="77777777" w:rsidR="00A577BF" w:rsidRDefault="00A577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59978" w14:textId="77777777" w:rsidR="00F4143E" w:rsidRDefault="00F4143E" w:rsidP="00F414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53D591F" w14:textId="21F57C99" w:rsidR="00F4143E" w:rsidRDefault="00F4143E" w:rsidP="00F414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Cosmic Kids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19ABD07" w14:textId="3BDF10C7" w:rsidR="00F4143E" w:rsidRPr="00F4143E" w:rsidRDefault="007D4BD8" w:rsidP="00F414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1" w:tgtFrame="_blank" w:history="1">
              <w:r w:rsidR="00F4143E">
                <w:rPr>
                  <w:rStyle w:val="normaltextrun"/>
                  <w:rFonts w:ascii="Arial" w:hAnsi="Arial" w:cs="Arial"/>
                  <w:color w:val="0000FF"/>
                  <w:u w:val="single"/>
                </w:rPr>
                <w:t>https://www.cosmickids.com/</w:t>
              </w:r>
            </w:hyperlink>
            <w:r w:rsidR="00F4143E">
              <w:rPr>
                <w:rStyle w:val="eop"/>
                <w:rFonts w:ascii="Arial" w:hAnsi="Arial" w:cs="Arial"/>
              </w:rPr>
              <w:t> </w:t>
            </w:r>
          </w:p>
          <w:p w14:paraId="11C88B42" w14:textId="77777777" w:rsidR="00A577BF" w:rsidRPr="00E120C1" w:rsidRDefault="00A57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7BF" w:rsidRPr="0088219A" w14:paraId="5A5212CF" w14:textId="45E3FE2C" w:rsidTr="4EF7BAC0">
        <w:trPr>
          <w:cantSplit/>
          <w:trHeight w:val="720"/>
        </w:trPr>
        <w:tc>
          <w:tcPr>
            <w:tcW w:w="14390" w:type="dxa"/>
            <w:gridSpan w:val="6"/>
          </w:tcPr>
          <w:p w14:paraId="795F98A8" w14:textId="77777777" w:rsidR="00A577BF" w:rsidRDefault="00A57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activities and resources available on the Everett Public Schools website: </w:t>
            </w:r>
            <w:hyperlink r:id="rId12" w:history="1">
              <w:r w:rsidRPr="00C679EC">
                <w:rPr>
                  <w:rStyle w:val="Hyperlink"/>
                  <w:rFonts w:ascii="Arial" w:hAnsi="Arial" w:cs="Arial"/>
                  <w:sz w:val="24"/>
                  <w:szCs w:val="24"/>
                </w:rPr>
                <w:t>www.everettsd.org</w:t>
              </w:r>
            </w:hyperlink>
          </w:p>
          <w:p w14:paraId="63706FB9" w14:textId="77777777" w:rsidR="00A577BF" w:rsidRDefault="00A577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AEE70" w14:textId="77777777" w:rsidR="00A577BF" w:rsidRDefault="00A57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closure information and updates will also be available on the website.</w:t>
            </w:r>
          </w:p>
          <w:p w14:paraId="569AAB76" w14:textId="77777777" w:rsidR="00A577BF" w:rsidRDefault="00A577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B32FA" w14:textId="77777777" w:rsidR="00BA47F1" w:rsidRPr="0088219A" w:rsidRDefault="00BA47F1">
      <w:pPr>
        <w:rPr>
          <w:rFonts w:ascii="Arial" w:hAnsi="Arial" w:cs="Arial"/>
        </w:rPr>
      </w:pPr>
    </w:p>
    <w:sectPr w:rsidR="00BA47F1" w:rsidRPr="0088219A" w:rsidSect="00CA0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75251" w14:textId="77777777" w:rsidR="007D4BD8" w:rsidRDefault="007D4BD8" w:rsidP="00B848FD">
      <w:pPr>
        <w:spacing w:after="0" w:line="240" w:lineRule="auto"/>
      </w:pPr>
      <w:r>
        <w:separator/>
      </w:r>
    </w:p>
  </w:endnote>
  <w:endnote w:type="continuationSeparator" w:id="0">
    <w:p w14:paraId="1B1E04AC" w14:textId="77777777" w:rsidR="007D4BD8" w:rsidRDefault="007D4BD8" w:rsidP="00B848FD">
      <w:pPr>
        <w:spacing w:after="0" w:line="240" w:lineRule="auto"/>
      </w:pPr>
      <w:r>
        <w:continuationSeparator/>
      </w:r>
    </w:p>
  </w:endnote>
  <w:endnote w:type="continuationNotice" w:id="1">
    <w:p w14:paraId="223B9347" w14:textId="77777777" w:rsidR="007D4BD8" w:rsidRDefault="007D4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6648" w14:textId="77777777" w:rsidR="00B63901" w:rsidRDefault="00B63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107A" w14:textId="0561A3C9" w:rsidR="00F4143E" w:rsidRPr="0098720C" w:rsidRDefault="00985332">
    <w:pPr>
      <w:pStyle w:val="Footer"/>
      <w:rPr>
        <w:rFonts w:ascii="Arial" w:hAnsi="Arial" w:cs="Arial"/>
        <w:sz w:val="18"/>
        <w:szCs w:val="18"/>
      </w:rPr>
    </w:pPr>
    <w:r w:rsidRPr="0098720C">
      <w:rPr>
        <w:rFonts w:ascii="Arial" w:hAnsi="Arial" w:cs="Arial"/>
        <w:sz w:val="18"/>
        <w:szCs w:val="18"/>
      </w:rPr>
      <w:t>Spring Break 2020 Packet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6FA3" w14:textId="77777777" w:rsidR="00B63901" w:rsidRDefault="00B63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11789" w14:textId="77777777" w:rsidR="007D4BD8" w:rsidRDefault="007D4BD8" w:rsidP="00B848FD">
      <w:pPr>
        <w:spacing w:after="0" w:line="240" w:lineRule="auto"/>
      </w:pPr>
      <w:r>
        <w:separator/>
      </w:r>
    </w:p>
  </w:footnote>
  <w:footnote w:type="continuationSeparator" w:id="0">
    <w:p w14:paraId="5A7A828A" w14:textId="77777777" w:rsidR="007D4BD8" w:rsidRDefault="007D4BD8" w:rsidP="00B848FD">
      <w:pPr>
        <w:spacing w:after="0" w:line="240" w:lineRule="auto"/>
      </w:pPr>
      <w:r>
        <w:continuationSeparator/>
      </w:r>
    </w:p>
  </w:footnote>
  <w:footnote w:type="continuationNotice" w:id="1">
    <w:p w14:paraId="69F6263D" w14:textId="77777777" w:rsidR="007D4BD8" w:rsidRDefault="007D4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DA47" w14:textId="77777777" w:rsidR="00B63901" w:rsidRDefault="00B63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E889" w14:textId="607852B0" w:rsidR="00B848FD" w:rsidRPr="00B848FD" w:rsidRDefault="0098720C" w:rsidP="00B848FD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0905BB" wp14:editId="0C2D779B">
              <wp:simplePos x="0" y="0"/>
              <wp:positionH relativeFrom="column">
                <wp:posOffset>0</wp:posOffset>
              </wp:positionH>
              <wp:positionV relativeFrom="paragraph">
                <wp:posOffset>1504950</wp:posOffset>
              </wp:positionV>
              <wp:extent cx="1828800" cy="1828800"/>
              <wp:effectExtent l="76200" t="1504950" r="86360" b="14960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038927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743EA" w14:textId="546A0B84" w:rsidR="0098720C" w:rsidRPr="0098720C" w:rsidRDefault="0098720C" w:rsidP="0098720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C2C2C2"/>
                              <w:spacing w:val="200"/>
                              <w:kern w:val="320"/>
                              <w:sz w:val="320"/>
                              <w:szCs w:val="3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2C2C2">
                                    <w14:alpha w14:val="63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30905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18.5pt;width:2in;height:2in;rotation:-1705108fd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" filled="f" stroked="f">
              <v:textbox style="mso-fit-shape-to-text:t">
                <w:txbxContent>
                  <w:p w14:paraId="074743EA" w14:textId="546A0B84" w:rsidR="0098720C" w:rsidRPr="0098720C" w:rsidRDefault="0098720C" w:rsidP="0098720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C2C2C2"/>
                        <w:spacing w:val="200"/>
                        <w:kern w:val="320"/>
                        <w:sz w:val="320"/>
                        <w:szCs w:val="3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C2C2C2">
                              <w14:alpha w14:val="63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E13FE4">
      <w:rPr>
        <w:rFonts w:ascii="Arial" w:hAnsi="Arial" w:cs="Arial"/>
        <w:b/>
        <w:bCs/>
        <w:sz w:val="32"/>
        <w:szCs w:val="32"/>
      </w:rPr>
      <w:t>EPS</w:t>
    </w:r>
    <w:r w:rsidR="7D31D2FD" w:rsidRPr="7D31D2FD">
      <w:rPr>
        <w:rFonts w:ascii="Arial" w:hAnsi="Arial" w:cs="Arial"/>
        <w:b/>
        <w:bCs/>
        <w:sz w:val="32"/>
        <w:szCs w:val="32"/>
      </w:rPr>
      <w:t xml:space="preserve"> </w:t>
    </w:r>
    <w:r w:rsidR="00AE698D">
      <w:rPr>
        <w:rFonts w:ascii="Arial" w:hAnsi="Arial" w:cs="Arial"/>
        <w:b/>
        <w:bCs/>
        <w:sz w:val="32"/>
        <w:szCs w:val="32"/>
      </w:rPr>
      <w:t>P</w:t>
    </w:r>
    <w:r w:rsidR="00E13FE4">
      <w:rPr>
        <w:rFonts w:ascii="Arial" w:hAnsi="Arial" w:cs="Arial"/>
        <w:b/>
        <w:bCs/>
        <w:sz w:val="32"/>
        <w:szCs w:val="32"/>
      </w:rPr>
      <w:t>reschool</w:t>
    </w:r>
    <w:r w:rsidR="00AE698D">
      <w:rPr>
        <w:rFonts w:ascii="Arial" w:hAnsi="Arial" w:cs="Arial"/>
        <w:b/>
        <w:bCs/>
        <w:sz w:val="32"/>
        <w:szCs w:val="32"/>
      </w:rPr>
      <w:t>, T</w:t>
    </w:r>
    <w:r w:rsidR="00E13FE4">
      <w:rPr>
        <w:rFonts w:ascii="Arial" w:hAnsi="Arial" w:cs="Arial"/>
        <w:b/>
        <w:bCs/>
        <w:sz w:val="32"/>
        <w:szCs w:val="32"/>
      </w:rPr>
      <w:t>ransitional Kindergarten</w:t>
    </w:r>
    <w:r w:rsidR="00AE698D">
      <w:rPr>
        <w:rFonts w:ascii="Arial" w:hAnsi="Arial" w:cs="Arial"/>
        <w:b/>
        <w:bCs/>
        <w:sz w:val="32"/>
        <w:szCs w:val="32"/>
      </w:rPr>
      <w:t xml:space="preserve"> &amp; K</w:t>
    </w:r>
    <w:r w:rsidR="00E13FE4">
      <w:rPr>
        <w:rFonts w:ascii="Arial" w:hAnsi="Arial" w:cs="Arial"/>
        <w:b/>
        <w:bCs/>
        <w:sz w:val="32"/>
        <w:szCs w:val="32"/>
      </w:rPr>
      <w:t>indergarten</w:t>
    </w:r>
    <w:r w:rsidR="00DD78BA">
      <w:rPr>
        <w:rFonts w:ascii="Arial" w:hAnsi="Arial" w:cs="Arial"/>
        <w:b/>
        <w:bCs/>
        <w:sz w:val="32"/>
        <w:szCs w:val="32"/>
      </w:rPr>
      <w:t xml:space="preserve"> </w:t>
    </w:r>
    <w:r w:rsidR="7D31D2FD" w:rsidRPr="7D31D2FD">
      <w:rPr>
        <w:rFonts w:ascii="Arial" w:hAnsi="Arial" w:cs="Arial"/>
        <w:b/>
        <w:bCs/>
        <w:sz w:val="32"/>
        <w:szCs w:val="32"/>
      </w:rPr>
      <w:t>Learning Engagement Guide</w:t>
    </w:r>
    <w:r>
      <w:rPr>
        <w:rFonts w:ascii="Arial" w:hAnsi="Arial" w:cs="Arial"/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A758" w14:textId="77777777" w:rsidR="00B63901" w:rsidRDefault="00B6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200CE"/>
    <w:multiLevelType w:val="hybridMultilevel"/>
    <w:tmpl w:val="2CA0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E6F47"/>
    <w:multiLevelType w:val="hybridMultilevel"/>
    <w:tmpl w:val="9BF6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7514"/>
    <w:multiLevelType w:val="hybridMultilevel"/>
    <w:tmpl w:val="AA96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4A0"/>
    <w:multiLevelType w:val="multilevel"/>
    <w:tmpl w:val="8592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04"/>
    <w:rsid w:val="000046C4"/>
    <w:rsid w:val="00025F47"/>
    <w:rsid w:val="000405B0"/>
    <w:rsid w:val="00050DD4"/>
    <w:rsid w:val="00065DFE"/>
    <w:rsid w:val="00070B54"/>
    <w:rsid w:val="0009531C"/>
    <w:rsid w:val="00097CB1"/>
    <w:rsid w:val="000F073B"/>
    <w:rsid w:val="00101A58"/>
    <w:rsid w:val="00102542"/>
    <w:rsid w:val="001039F3"/>
    <w:rsid w:val="00115C37"/>
    <w:rsid w:val="00120EA0"/>
    <w:rsid w:val="00123774"/>
    <w:rsid w:val="00140EE5"/>
    <w:rsid w:val="00142059"/>
    <w:rsid w:val="0014364F"/>
    <w:rsid w:val="001462AA"/>
    <w:rsid w:val="00147023"/>
    <w:rsid w:val="001613C2"/>
    <w:rsid w:val="00166C79"/>
    <w:rsid w:val="00185BD2"/>
    <w:rsid w:val="001C2793"/>
    <w:rsid w:val="001D2146"/>
    <w:rsid w:val="001D30C6"/>
    <w:rsid w:val="001D71D7"/>
    <w:rsid w:val="001E5140"/>
    <w:rsid w:val="001F58DE"/>
    <w:rsid w:val="00202B20"/>
    <w:rsid w:val="00204C82"/>
    <w:rsid w:val="002169B2"/>
    <w:rsid w:val="00217200"/>
    <w:rsid w:val="00232F63"/>
    <w:rsid w:val="00234E56"/>
    <w:rsid w:val="002403F3"/>
    <w:rsid w:val="002479EA"/>
    <w:rsid w:val="00284370"/>
    <w:rsid w:val="00285291"/>
    <w:rsid w:val="00293646"/>
    <w:rsid w:val="002A305C"/>
    <w:rsid w:val="002C2645"/>
    <w:rsid w:val="002C43B3"/>
    <w:rsid w:val="002D3798"/>
    <w:rsid w:val="002E25B9"/>
    <w:rsid w:val="002E4184"/>
    <w:rsid w:val="002F6062"/>
    <w:rsid w:val="00304E9C"/>
    <w:rsid w:val="00306076"/>
    <w:rsid w:val="00306FD2"/>
    <w:rsid w:val="00310DAB"/>
    <w:rsid w:val="00326557"/>
    <w:rsid w:val="003444ED"/>
    <w:rsid w:val="003518E0"/>
    <w:rsid w:val="00370CDF"/>
    <w:rsid w:val="00371EB4"/>
    <w:rsid w:val="003804D2"/>
    <w:rsid w:val="003805D1"/>
    <w:rsid w:val="003C101C"/>
    <w:rsid w:val="003C6357"/>
    <w:rsid w:val="003D1D96"/>
    <w:rsid w:val="003E6ABB"/>
    <w:rsid w:val="004034F5"/>
    <w:rsid w:val="00406D23"/>
    <w:rsid w:val="0042230A"/>
    <w:rsid w:val="00450E95"/>
    <w:rsid w:val="00451BFC"/>
    <w:rsid w:val="00470EBD"/>
    <w:rsid w:val="0047376D"/>
    <w:rsid w:val="00474F0B"/>
    <w:rsid w:val="00492879"/>
    <w:rsid w:val="00494941"/>
    <w:rsid w:val="004D4DFD"/>
    <w:rsid w:val="004F756C"/>
    <w:rsid w:val="00507FF8"/>
    <w:rsid w:val="0052518B"/>
    <w:rsid w:val="00530615"/>
    <w:rsid w:val="00535A5B"/>
    <w:rsid w:val="00555E29"/>
    <w:rsid w:val="0056051A"/>
    <w:rsid w:val="00570A23"/>
    <w:rsid w:val="00590D2E"/>
    <w:rsid w:val="005936BA"/>
    <w:rsid w:val="005D4705"/>
    <w:rsid w:val="005E1D7A"/>
    <w:rsid w:val="005E6858"/>
    <w:rsid w:val="00601363"/>
    <w:rsid w:val="00613700"/>
    <w:rsid w:val="00615DB4"/>
    <w:rsid w:val="0061768C"/>
    <w:rsid w:val="00622011"/>
    <w:rsid w:val="006257B7"/>
    <w:rsid w:val="006302CE"/>
    <w:rsid w:val="0063210A"/>
    <w:rsid w:val="0067175F"/>
    <w:rsid w:val="006B2FA4"/>
    <w:rsid w:val="006D0368"/>
    <w:rsid w:val="006F7CFC"/>
    <w:rsid w:val="007178EC"/>
    <w:rsid w:val="00723EB0"/>
    <w:rsid w:val="007244E6"/>
    <w:rsid w:val="00740A7E"/>
    <w:rsid w:val="00767968"/>
    <w:rsid w:val="00772873"/>
    <w:rsid w:val="00791F83"/>
    <w:rsid w:val="007934F1"/>
    <w:rsid w:val="007C4AEF"/>
    <w:rsid w:val="007D4BD8"/>
    <w:rsid w:val="008034E6"/>
    <w:rsid w:val="0082116A"/>
    <w:rsid w:val="00831EE4"/>
    <w:rsid w:val="008468F3"/>
    <w:rsid w:val="00847709"/>
    <w:rsid w:val="00857BF3"/>
    <w:rsid w:val="0088219A"/>
    <w:rsid w:val="008864B8"/>
    <w:rsid w:val="00890EE6"/>
    <w:rsid w:val="008935FA"/>
    <w:rsid w:val="0089470D"/>
    <w:rsid w:val="008A6666"/>
    <w:rsid w:val="008C158E"/>
    <w:rsid w:val="008F185E"/>
    <w:rsid w:val="00902A5F"/>
    <w:rsid w:val="0091184B"/>
    <w:rsid w:val="00940856"/>
    <w:rsid w:val="0094229B"/>
    <w:rsid w:val="00942439"/>
    <w:rsid w:val="00953B3C"/>
    <w:rsid w:val="00985332"/>
    <w:rsid w:val="00986D2D"/>
    <w:rsid w:val="0098720C"/>
    <w:rsid w:val="009A1BA7"/>
    <w:rsid w:val="009B2F33"/>
    <w:rsid w:val="009B4AB6"/>
    <w:rsid w:val="00A00ABD"/>
    <w:rsid w:val="00A217A4"/>
    <w:rsid w:val="00A256F9"/>
    <w:rsid w:val="00A46EAA"/>
    <w:rsid w:val="00A52DFC"/>
    <w:rsid w:val="00A531D9"/>
    <w:rsid w:val="00A54D9A"/>
    <w:rsid w:val="00A577BF"/>
    <w:rsid w:val="00A65DAF"/>
    <w:rsid w:val="00A80BF9"/>
    <w:rsid w:val="00A86A9A"/>
    <w:rsid w:val="00AA0114"/>
    <w:rsid w:val="00AB3710"/>
    <w:rsid w:val="00AC0B29"/>
    <w:rsid w:val="00AD0D37"/>
    <w:rsid w:val="00AD3ED3"/>
    <w:rsid w:val="00AD4E73"/>
    <w:rsid w:val="00AE698D"/>
    <w:rsid w:val="00AE7B41"/>
    <w:rsid w:val="00AE7C32"/>
    <w:rsid w:val="00B16BCA"/>
    <w:rsid w:val="00B17996"/>
    <w:rsid w:val="00B207E1"/>
    <w:rsid w:val="00B45260"/>
    <w:rsid w:val="00B47252"/>
    <w:rsid w:val="00B50789"/>
    <w:rsid w:val="00B635BB"/>
    <w:rsid w:val="00B63901"/>
    <w:rsid w:val="00B848FD"/>
    <w:rsid w:val="00B91204"/>
    <w:rsid w:val="00BA0C38"/>
    <w:rsid w:val="00BA47F1"/>
    <w:rsid w:val="00BB376E"/>
    <w:rsid w:val="00BB4853"/>
    <w:rsid w:val="00BF6BFD"/>
    <w:rsid w:val="00C07D48"/>
    <w:rsid w:val="00C22261"/>
    <w:rsid w:val="00C22AB5"/>
    <w:rsid w:val="00C27C19"/>
    <w:rsid w:val="00C40AA9"/>
    <w:rsid w:val="00C42EC2"/>
    <w:rsid w:val="00C51C70"/>
    <w:rsid w:val="00C85322"/>
    <w:rsid w:val="00CA0CAE"/>
    <w:rsid w:val="00CA3F9E"/>
    <w:rsid w:val="00CB6616"/>
    <w:rsid w:val="00CC510D"/>
    <w:rsid w:val="00CE2AA0"/>
    <w:rsid w:val="00CE4A79"/>
    <w:rsid w:val="00CE5160"/>
    <w:rsid w:val="00CE5C29"/>
    <w:rsid w:val="00CF6BC8"/>
    <w:rsid w:val="00D16CA3"/>
    <w:rsid w:val="00D30642"/>
    <w:rsid w:val="00D40318"/>
    <w:rsid w:val="00D44723"/>
    <w:rsid w:val="00D45B7C"/>
    <w:rsid w:val="00D47B97"/>
    <w:rsid w:val="00D552B5"/>
    <w:rsid w:val="00D92497"/>
    <w:rsid w:val="00D94316"/>
    <w:rsid w:val="00DA365A"/>
    <w:rsid w:val="00DB7AAE"/>
    <w:rsid w:val="00DC1BFA"/>
    <w:rsid w:val="00DC3CDB"/>
    <w:rsid w:val="00DD1072"/>
    <w:rsid w:val="00DD275F"/>
    <w:rsid w:val="00DD78BA"/>
    <w:rsid w:val="00DE32A5"/>
    <w:rsid w:val="00E05750"/>
    <w:rsid w:val="00E120C1"/>
    <w:rsid w:val="00E13FE4"/>
    <w:rsid w:val="00E21708"/>
    <w:rsid w:val="00E3638E"/>
    <w:rsid w:val="00E41F14"/>
    <w:rsid w:val="00E617B9"/>
    <w:rsid w:val="00E66AFB"/>
    <w:rsid w:val="00E810C4"/>
    <w:rsid w:val="00E82E4C"/>
    <w:rsid w:val="00E861D7"/>
    <w:rsid w:val="00E97262"/>
    <w:rsid w:val="00EA7103"/>
    <w:rsid w:val="00EC49B0"/>
    <w:rsid w:val="00ED466A"/>
    <w:rsid w:val="00F2025A"/>
    <w:rsid w:val="00F20B5B"/>
    <w:rsid w:val="00F26C8E"/>
    <w:rsid w:val="00F35B37"/>
    <w:rsid w:val="00F4143E"/>
    <w:rsid w:val="00F42046"/>
    <w:rsid w:val="00F44E6D"/>
    <w:rsid w:val="00F70CA8"/>
    <w:rsid w:val="00F83162"/>
    <w:rsid w:val="00F95805"/>
    <w:rsid w:val="00FA6D5A"/>
    <w:rsid w:val="00FC681F"/>
    <w:rsid w:val="00FF2932"/>
    <w:rsid w:val="010E6CFE"/>
    <w:rsid w:val="01CCFC09"/>
    <w:rsid w:val="01EDCD8A"/>
    <w:rsid w:val="028B9236"/>
    <w:rsid w:val="02F95263"/>
    <w:rsid w:val="04265EB6"/>
    <w:rsid w:val="04A4F4EA"/>
    <w:rsid w:val="0E552AAD"/>
    <w:rsid w:val="0E9828BF"/>
    <w:rsid w:val="106857A7"/>
    <w:rsid w:val="10AF5EFE"/>
    <w:rsid w:val="115E2883"/>
    <w:rsid w:val="12E1431B"/>
    <w:rsid w:val="1A875E52"/>
    <w:rsid w:val="22741731"/>
    <w:rsid w:val="2322EBDC"/>
    <w:rsid w:val="234064A0"/>
    <w:rsid w:val="28FD3E9E"/>
    <w:rsid w:val="29CE052C"/>
    <w:rsid w:val="2A751EBC"/>
    <w:rsid w:val="2B0032D8"/>
    <w:rsid w:val="2BB144B3"/>
    <w:rsid w:val="2BC9B639"/>
    <w:rsid w:val="2CF32AB6"/>
    <w:rsid w:val="2FAA58E9"/>
    <w:rsid w:val="3130612E"/>
    <w:rsid w:val="33311748"/>
    <w:rsid w:val="350237A4"/>
    <w:rsid w:val="362DC872"/>
    <w:rsid w:val="38402458"/>
    <w:rsid w:val="387283C7"/>
    <w:rsid w:val="3ADCAC1A"/>
    <w:rsid w:val="3B007C0E"/>
    <w:rsid w:val="3C968743"/>
    <w:rsid w:val="3FF1329D"/>
    <w:rsid w:val="40CE6EBA"/>
    <w:rsid w:val="41DE6ECE"/>
    <w:rsid w:val="42562DF3"/>
    <w:rsid w:val="445A76C2"/>
    <w:rsid w:val="4B0A70A0"/>
    <w:rsid w:val="4B2979D9"/>
    <w:rsid w:val="4D8C1F8C"/>
    <w:rsid w:val="4EC99257"/>
    <w:rsid w:val="4EF7BAC0"/>
    <w:rsid w:val="4F9F777F"/>
    <w:rsid w:val="5084234F"/>
    <w:rsid w:val="539B8B0D"/>
    <w:rsid w:val="53A57ADB"/>
    <w:rsid w:val="550F1EFA"/>
    <w:rsid w:val="5647DC9D"/>
    <w:rsid w:val="57F2D380"/>
    <w:rsid w:val="5CEDD7CB"/>
    <w:rsid w:val="5F18ED9A"/>
    <w:rsid w:val="64A7E1EE"/>
    <w:rsid w:val="658E7672"/>
    <w:rsid w:val="669C7629"/>
    <w:rsid w:val="677FEFCC"/>
    <w:rsid w:val="6876BC68"/>
    <w:rsid w:val="6BE8064B"/>
    <w:rsid w:val="6C180604"/>
    <w:rsid w:val="6CF1CF8E"/>
    <w:rsid w:val="6D7EA83D"/>
    <w:rsid w:val="6F9FED02"/>
    <w:rsid w:val="742203B1"/>
    <w:rsid w:val="745A7884"/>
    <w:rsid w:val="74D904F1"/>
    <w:rsid w:val="779092A5"/>
    <w:rsid w:val="77EB2521"/>
    <w:rsid w:val="7906408C"/>
    <w:rsid w:val="79213367"/>
    <w:rsid w:val="7A0FA77A"/>
    <w:rsid w:val="7A6ECBBE"/>
    <w:rsid w:val="7B46D7F3"/>
    <w:rsid w:val="7D31D2FD"/>
    <w:rsid w:val="7DE9A124"/>
    <w:rsid w:val="7E877DB0"/>
    <w:rsid w:val="7F29A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717E1"/>
  <w15:chartTrackingRefBased/>
  <w15:docId w15:val="{7DBA9B55-CB62-4B5D-8AF6-E99959A7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2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5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2A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2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8FD"/>
  </w:style>
  <w:style w:type="paragraph" w:styleId="Footer">
    <w:name w:val="footer"/>
    <w:basedOn w:val="Normal"/>
    <w:link w:val="FooterChar"/>
    <w:uiPriority w:val="99"/>
    <w:unhideWhenUsed/>
    <w:rsid w:val="00B84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8FD"/>
  </w:style>
  <w:style w:type="character" w:styleId="CommentReference">
    <w:name w:val="annotation reference"/>
    <w:basedOn w:val="DefaultParagraphFont"/>
    <w:uiPriority w:val="99"/>
    <w:semiHidden/>
    <w:unhideWhenUsed/>
    <w:rsid w:val="00BA0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C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3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86A9A"/>
  </w:style>
  <w:style w:type="character" w:customStyle="1" w:styleId="eop">
    <w:name w:val="eop"/>
    <w:basedOn w:val="DefaultParagraphFont"/>
    <w:rsid w:val="00451BFC"/>
  </w:style>
  <w:style w:type="paragraph" w:customStyle="1" w:styleId="paragraph">
    <w:name w:val="paragraph"/>
    <w:basedOn w:val="Normal"/>
    <w:rsid w:val="0021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21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verettsd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smickids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vroom.org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4DB55B52C8E40BF5353591D84F46A" ma:contentTypeVersion="12" ma:contentTypeDescription="Create a new document." ma:contentTypeScope="" ma:versionID="afc3b09825db5988235ddbc62da480b6">
  <xsd:schema xmlns:xsd="http://www.w3.org/2001/XMLSchema" xmlns:xs="http://www.w3.org/2001/XMLSchema" xmlns:p="http://schemas.microsoft.com/office/2006/metadata/properties" xmlns:ns3="f1cd2f59-1cab-4643-81b5-4ad35bf8b6df" xmlns:ns4="0f53c962-2adc-4997-bd23-2ae994f2a8d4" targetNamespace="http://schemas.microsoft.com/office/2006/metadata/properties" ma:root="true" ma:fieldsID="5ae736026554cc0a2bc7f1f7d4f20492" ns3:_="" ns4:_="">
    <xsd:import namespace="f1cd2f59-1cab-4643-81b5-4ad35bf8b6df"/>
    <xsd:import namespace="0f53c962-2adc-4997-bd23-2ae994f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d2f59-1cab-4643-81b5-4ad35bf8b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c962-2adc-4997-bd23-2ae994f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828E2-060C-48E2-BA49-F82609A34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7BE3D-F699-46F1-A5EC-94821186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d2f59-1cab-4643-81b5-4ad35bf8b6df"/>
    <ds:schemaRef ds:uri="0f53c962-2adc-4997-bd23-2ae994f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84F34-1EB6-49CA-811D-B89C98210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Links>
    <vt:vector size="18" baseType="variant">
      <vt:variant>
        <vt:i4>5636111</vt:i4>
      </vt:variant>
      <vt:variant>
        <vt:i4>6</vt:i4>
      </vt:variant>
      <vt:variant>
        <vt:i4>0</vt:i4>
      </vt:variant>
      <vt:variant>
        <vt:i4>5</vt:i4>
      </vt:variant>
      <vt:variant>
        <vt:lpwstr>http://www.everettsd.org/</vt:lpwstr>
      </vt:variant>
      <vt:variant>
        <vt:lpwstr/>
      </vt:variant>
      <vt:variant>
        <vt:i4>3997815</vt:i4>
      </vt:variant>
      <vt:variant>
        <vt:i4>3</vt:i4>
      </vt:variant>
      <vt:variant>
        <vt:i4>0</vt:i4>
      </vt:variant>
      <vt:variant>
        <vt:i4>5</vt:i4>
      </vt:variant>
      <vt:variant>
        <vt:lpwstr>https://www.cosmickids.com/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https://www.vroom.org/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Kachmarik, Monica</dc:creator>
  <cp:keywords/>
  <dc:description/>
  <cp:lastModifiedBy>Riley Black, Dana</cp:lastModifiedBy>
  <cp:revision>2</cp:revision>
  <cp:lastPrinted>2020-03-12T17:46:00Z</cp:lastPrinted>
  <dcterms:created xsi:type="dcterms:W3CDTF">2020-03-30T17:24:00Z</dcterms:created>
  <dcterms:modified xsi:type="dcterms:W3CDTF">2020-03-30T17:24:00Z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0x010100B5B4DB55B52C8E40BF5353591D84F46A</vt:lpwstr>
  </property>
</Properties>
</file>